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7D1" w:rsidRPr="0039296E" w:rsidRDefault="0039296E" w:rsidP="00F26045">
      <w:pPr>
        <w:rPr>
          <w:rFonts w:ascii="Adobe Gothic Std B" w:eastAsia="Adobe Gothic Std B" w:hAnsi="Adobe Gothic Std B"/>
          <w:sz w:val="24"/>
        </w:rPr>
      </w:pPr>
      <w:proofErr w:type="gramStart"/>
      <w:r w:rsidRPr="0039296E">
        <w:rPr>
          <w:rFonts w:ascii="Adobe Gothic Std B" w:eastAsia="Adobe Gothic Std B" w:hAnsi="Adobe Gothic Std B"/>
          <w:b/>
          <w:sz w:val="32"/>
          <w:szCs w:val="24"/>
        </w:rPr>
        <w:t>Cuttlefish</w:t>
      </w:r>
      <w:r>
        <w:rPr>
          <w:rFonts w:ascii="Adobe Gothic Std B" w:eastAsia="Adobe Gothic Std B" w:hAnsi="Adobe Gothic Std B"/>
          <w:b/>
          <w:sz w:val="32"/>
          <w:szCs w:val="24"/>
        </w:rPr>
        <w:t xml:space="preserve"> </w:t>
      </w:r>
      <w:r w:rsidRPr="0039296E">
        <w:rPr>
          <w:rFonts w:ascii="Adobe Gothic Std B" w:eastAsia="Adobe Gothic Std B" w:hAnsi="Adobe Gothic Std B"/>
          <w:b/>
          <w:sz w:val="32"/>
          <w:szCs w:val="24"/>
        </w:rPr>
        <w:t xml:space="preserve"> Bone</w:t>
      </w:r>
      <w:proofErr w:type="gramEnd"/>
      <w:r>
        <w:rPr>
          <w:rFonts w:ascii="Adobe Gothic Std B" w:eastAsia="Adobe Gothic Std B" w:hAnsi="Adobe Gothic Std B"/>
          <w:b/>
          <w:sz w:val="32"/>
          <w:szCs w:val="24"/>
        </w:rPr>
        <w:t xml:space="preserve"> </w:t>
      </w:r>
      <w:r w:rsidRPr="0039296E">
        <w:rPr>
          <w:rFonts w:ascii="Adobe Gothic Std B" w:eastAsia="Adobe Gothic Std B" w:hAnsi="Adobe Gothic Std B"/>
          <w:b/>
          <w:sz w:val="32"/>
          <w:szCs w:val="24"/>
        </w:rPr>
        <w:t xml:space="preserve"> Casting</w:t>
      </w:r>
      <w:r w:rsidR="00F26045">
        <w:rPr>
          <w:rFonts w:ascii="Adobe Gothic Std B" w:eastAsia="Adobe Gothic Std B" w:hAnsi="Adobe Gothic Std B"/>
          <w:b/>
          <w:sz w:val="32"/>
          <w:szCs w:val="24"/>
        </w:rPr>
        <w:t xml:space="preserve">                             </w:t>
      </w:r>
      <w:r w:rsidR="00F26045" w:rsidRPr="00F26045">
        <w:rPr>
          <w:rFonts w:ascii="Adobe Gothic Std B" w:eastAsia="Adobe Gothic Std B" w:hAnsi="Adobe Gothic Std B"/>
          <w:b/>
          <w:szCs w:val="24"/>
        </w:rPr>
        <w:t xml:space="preserve">Barbara Mann </w:t>
      </w:r>
      <w:r w:rsidR="00F26045">
        <w:rPr>
          <w:rFonts w:ascii="Adobe Gothic Std B" w:eastAsia="Adobe Gothic Std B" w:hAnsi="Adobe Gothic Std B"/>
          <w:b/>
          <w:szCs w:val="24"/>
        </w:rPr>
        <w:t xml:space="preserve">               </w:t>
      </w:r>
      <w:hyperlink r:id="rId8" w:history="1">
        <w:r w:rsidR="00F26045" w:rsidRPr="00F26045">
          <w:rPr>
            <w:rStyle w:val="Hyperlink"/>
            <w:rFonts w:ascii="Adobe Gothic Std B" w:eastAsia="Adobe Gothic Std B" w:hAnsi="Adobe Gothic Std B"/>
            <w:b/>
            <w:color w:val="auto"/>
            <w:szCs w:val="24"/>
            <w:u w:val="none"/>
          </w:rPr>
          <w:t>bimann2@hotmail.com</w:t>
        </w:r>
      </w:hyperlink>
      <w:r w:rsidR="00F26045" w:rsidRPr="00F26045">
        <w:rPr>
          <w:rFonts w:ascii="Adobe Gothic Std B" w:eastAsia="Adobe Gothic Std B" w:hAnsi="Adobe Gothic Std B"/>
          <w:b/>
          <w:szCs w:val="24"/>
        </w:rPr>
        <w:t xml:space="preserve"> </w:t>
      </w:r>
    </w:p>
    <w:p w:rsidR="0016421B" w:rsidRPr="00051EF3" w:rsidRDefault="00E41EF3" w:rsidP="00051EF3">
      <w:pPr>
        <w:spacing w:after="0" w:line="240" w:lineRule="auto"/>
        <w:jc w:val="center"/>
        <w:rPr>
          <w:noProof/>
        </w:rPr>
      </w:pPr>
      <w:r>
        <w:rPr>
          <w:noProof/>
          <w:color w:val="0000FF"/>
        </w:rPr>
        <w:drawing>
          <wp:inline distT="0" distB="0" distL="0" distR="0" wp14:anchorId="59492732" wp14:editId="667195A9">
            <wp:extent cx="5263116" cy="1817848"/>
            <wp:effectExtent l="0" t="0" r="0" b="0"/>
            <wp:docPr id="3" name="Picture 3" descr="File:Sepia officinalis hunti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Sepia officinalis hunti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6" cy="18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6E" w:rsidRPr="0025067C" w:rsidRDefault="00E41EF3" w:rsidP="00E41EF3">
      <w:pPr>
        <w:spacing w:after="0" w:line="240" w:lineRule="auto"/>
        <w:rPr>
          <w:rFonts w:ascii="Garamond" w:hAnsi="Garamond"/>
          <w:b/>
          <w:szCs w:val="24"/>
        </w:rPr>
      </w:pPr>
      <w:r w:rsidRPr="00131817">
        <w:rPr>
          <w:rFonts w:ascii="Garamond" w:hAnsi="Garamond"/>
          <w:b/>
          <w:sz w:val="28"/>
          <w:szCs w:val="24"/>
        </w:rPr>
        <w:t xml:space="preserve">Cuttlefish </w:t>
      </w:r>
      <w:r w:rsidRPr="005575F5">
        <w:rPr>
          <w:rFonts w:ascii="Garamond" w:hAnsi="Garamond"/>
          <w:sz w:val="24"/>
          <w:szCs w:val="24"/>
        </w:rPr>
        <w:t>are soft-bodied marine cephalopods, with a large head ringed by tentacles and an</w:t>
      </w:r>
      <w:r>
        <w:rPr>
          <w:rFonts w:ascii="Garamond" w:hAnsi="Garamond"/>
          <w:sz w:val="24"/>
          <w:szCs w:val="24"/>
        </w:rPr>
        <w:t xml:space="preserve"> </w:t>
      </w:r>
      <w:r w:rsidRPr="005575F5">
        <w:rPr>
          <w:rFonts w:ascii="Garamond" w:hAnsi="Garamond"/>
          <w:sz w:val="24"/>
          <w:szCs w:val="24"/>
        </w:rPr>
        <w:t>internal cuttlebone.</w:t>
      </w:r>
      <w:r>
        <w:rPr>
          <w:rFonts w:ascii="Garamond" w:hAnsi="Garamond"/>
          <w:sz w:val="24"/>
          <w:szCs w:val="24"/>
        </w:rPr>
        <w:t xml:space="preserve"> </w:t>
      </w:r>
      <w:r w:rsidRPr="005575F5">
        <w:rPr>
          <w:rFonts w:ascii="Garamond" w:hAnsi="Garamond"/>
          <w:sz w:val="24"/>
          <w:szCs w:val="24"/>
        </w:rPr>
        <w:t xml:space="preserve"> Cuttlefish display natural camouflage, sepi</w:t>
      </w:r>
      <w:r>
        <w:rPr>
          <w:rFonts w:ascii="Garamond" w:hAnsi="Garamond"/>
          <w:sz w:val="24"/>
          <w:szCs w:val="24"/>
        </w:rPr>
        <w:t xml:space="preserve">a ink squirting, jet propulsion </w:t>
      </w:r>
      <w:r w:rsidRPr="005575F5">
        <w:rPr>
          <w:rFonts w:ascii="Garamond" w:hAnsi="Garamond"/>
          <w:sz w:val="24"/>
          <w:szCs w:val="24"/>
        </w:rPr>
        <w:t>and neutral buoyancy.</w:t>
      </w:r>
      <w:r w:rsidRPr="00E41EF3">
        <w:rPr>
          <w:rFonts w:ascii="Garamond" w:hAnsi="Garamond"/>
          <w:b/>
          <w:sz w:val="28"/>
          <w:szCs w:val="24"/>
        </w:rPr>
        <w:t xml:space="preserve"> </w:t>
      </w:r>
      <w:r w:rsidR="00553CAF">
        <w:rPr>
          <w:rFonts w:ascii="Garamond" w:hAnsi="Garamond"/>
          <w:b/>
          <w:sz w:val="28"/>
          <w:szCs w:val="24"/>
        </w:rPr>
        <w:t xml:space="preserve"> </w:t>
      </w:r>
      <w:r w:rsidR="00553CAF" w:rsidRPr="0025067C">
        <w:rPr>
          <w:rFonts w:ascii="Garamond" w:hAnsi="Garamond"/>
          <w:szCs w:val="24"/>
        </w:rPr>
        <w:t>Despite their name, cuttlefis</w:t>
      </w:r>
      <w:r w:rsidR="0025067C">
        <w:rPr>
          <w:rFonts w:ascii="Garamond" w:hAnsi="Garamond"/>
          <w:szCs w:val="24"/>
        </w:rPr>
        <w:t xml:space="preserve">h are </w:t>
      </w:r>
      <w:r w:rsidR="0025067C" w:rsidRPr="0025067C">
        <w:rPr>
          <w:rFonts w:ascii="Garamond" w:hAnsi="Garamond"/>
          <w:i/>
          <w:szCs w:val="24"/>
        </w:rPr>
        <w:t>not</w:t>
      </w:r>
      <w:r w:rsidR="00553CAF" w:rsidRPr="0025067C">
        <w:rPr>
          <w:rFonts w:ascii="Garamond" w:hAnsi="Garamond"/>
          <w:i/>
          <w:szCs w:val="24"/>
        </w:rPr>
        <w:t xml:space="preserve"> fish</w:t>
      </w:r>
      <w:r w:rsidR="00553CAF" w:rsidRPr="0025067C">
        <w:rPr>
          <w:rFonts w:ascii="Garamond" w:hAnsi="Garamond"/>
          <w:szCs w:val="24"/>
        </w:rPr>
        <w:t>; they are mollusks like an octopus.</w:t>
      </w:r>
    </w:p>
    <w:p w:rsidR="0039296E" w:rsidRDefault="0039296E" w:rsidP="00E41EF3">
      <w:pPr>
        <w:spacing w:after="0" w:line="240" w:lineRule="auto"/>
        <w:rPr>
          <w:rFonts w:ascii="Garamond" w:hAnsi="Garamond"/>
          <w:b/>
          <w:sz w:val="28"/>
          <w:szCs w:val="24"/>
        </w:rPr>
      </w:pPr>
    </w:p>
    <w:p w:rsidR="00E41EF3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  <w:r w:rsidRPr="00420D4B">
        <w:rPr>
          <w:rFonts w:ascii="Garamond" w:hAnsi="Garamond"/>
          <w:b/>
          <w:sz w:val="28"/>
          <w:szCs w:val="24"/>
        </w:rPr>
        <w:t xml:space="preserve">Cuttlefish bones </w:t>
      </w:r>
      <w:r>
        <w:rPr>
          <w:rFonts w:ascii="Garamond" w:hAnsi="Garamond"/>
          <w:sz w:val="24"/>
          <w:szCs w:val="24"/>
        </w:rPr>
        <w:t>or cuttlebones are the in</w:t>
      </w:r>
      <w:r w:rsidRPr="004B7BA6">
        <w:rPr>
          <w:rFonts w:ascii="Garamond" w:hAnsi="Garamond"/>
          <w:sz w:val="24"/>
          <w:szCs w:val="24"/>
        </w:rPr>
        <w:t>ternal calcareo</w:t>
      </w:r>
      <w:r>
        <w:rPr>
          <w:rFonts w:ascii="Garamond" w:hAnsi="Garamond"/>
          <w:sz w:val="24"/>
          <w:szCs w:val="24"/>
        </w:rPr>
        <w:t xml:space="preserve">us or calcium-rich shell of the </w:t>
      </w:r>
      <w:r w:rsidRPr="004B7BA6">
        <w:rPr>
          <w:rFonts w:ascii="Garamond" w:hAnsi="Garamond"/>
          <w:sz w:val="24"/>
          <w:szCs w:val="24"/>
        </w:rPr>
        <w:t>cuttlefish</w:t>
      </w:r>
      <w:r>
        <w:rPr>
          <w:rFonts w:ascii="Garamond" w:hAnsi="Garamond"/>
          <w:sz w:val="24"/>
          <w:szCs w:val="24"/>
        </w:rPr>
        <w:t>.   T</w:t>
      </w:r>
      <w:r w:rsidRPr="004B7BA6">
        <w:rPr>
          <w:rFonts w:ascii="Garamond" w:hAnsi="Garamond"/>
          <w:sz w:val="24"/>
          <w:szCs w:val="24"/>
        </w:rPr>
        <w:t>he</w:t>
      </w:r>
      <w:r>
        <w:rPr>
          <w:rFonts w:ascii="Garamond" w:hAnsi="Garamond"/>
          <w:sz w:val="24"/>
          <w:szCs w:val="24"/>
        </w:rPr>
        <w:t>y are white, chalky, surf</w:t>
      </w:r>
      <w:r w:rsidRPr="004B7BA6">
        <w:rPr>
          <w:rFonts w:ascii="Garamond" w:hAnsi="Garamond"/>
          <w:sz w:val="24"/>
          <w:szCs w:val="24"/>
        </w:rPr>
        <w:t>board-s</w:t>
      </w:r>
      <w:r>
        <w:rPr>
          <w:rFonts w:ascii="Garamond" w:hAnsi="Garamond"/>
          <w:sz w:val="24"/>
          <w:szCs w:val="24"/>
        </w:rPr>
        <w:t xml:space="preserve">haped shells that often wash up </w:t>
      </w:r>
      <w:r w:rsidRPr="004B7BA6">
        <w:rPr>
          <w:rFonts w:ascii="Garamond" w:hAnsi="Garamond"/>
          <w:sz w:val="24"/>
          <w:szCs w:val="24"/>
        </w:rPr>
        <w:t>onto beaches. They are all that remains after a cuttlefish has been attacked and eaten.</w:t>
      </w:r>
    </w:p>
    <w:p w:rsidR="00E41EF3" w:rsidRDefault="00E41EF3" w:rsidP="00051EF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CD07B11" wp14:editId="650E3B87">
            <wp:extent cx="2286000" cy="2052955"/>
            <wp:effectExtent l="0" t="0" r="0" b="4445"/>
            <wp:docPr id="2" name="Picture 2" descr="http://upload.wikimedia.org/wikipedia/commons/a/ab/Herklots_1859_I_2_Sepia_officinalis_-_sc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a/ab/Herklots_1859_I_2_Sepia_officinalis_-_schel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0" w:dyaOrig="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5pt;height:.65pt" o:ole="">
            <v:imagedata r:id="rId12" o:title=""/>
          </v:shape>
          <o:OLEObject Type="Embed" ProgID="Photoshop.Image.9" ShapeID="_x0000_i1025" DrawAspect="Content" ObjectID="_1501425211" r:id="rId13">
            <o:FieldCodes>\s</o:FieldCodes>
          </o:OLEObject>
        </w:object>
      </w:r>
      <w:r>
        <w:t xml:space="preserve"> </w:t>
      </w:r>
      <w:r w:rsidR="00865B3D">
        <w:t xml:space="preserve">     </w:t>
      </w:r>
      <w:r>
        <w:t xml:space="preserve">    </w:t>
      </w:r>
      <w:r>
        <w:rPr>
          <w:rFonts w:ascii="Garamond" w:hAnsi="Garamond"/>
          <w:noProof/>
          <w:sz w:val="24"/>
          <w:szCs w:val="24"/>
        </w:rPr>
        <w:drawing>
          <wp:inline distT="0" distB="0" distL="0" distR="0" wp14:anchorId="781FDFD4" wp14:editId="79DABD93">
            <wp:extent cx="1854257" cy="2004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 detai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20" cy="20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65B3D">
        <w:t xml:space="preserve">                   </w:t>
      </w:r>
      <w:r>
        <w:object w:dxaOrig="2167" w:dyaOrig="3251">
          <v:shape id="_x0000_i1026" type="#_x0000_t75" style="width:108.65pt;height:162.65pt" o:ole="">
            <v:imagedata r:id="rId15" o:title=""/>
          </v:shape>
          <o:OLEObject Type="Embed" ProgID="Photoshop.Image.9" ShapeID="_x0000_i1026" DrawAspect="Content" ObjectID="_1501425212" r:id="rId16">
            <o:FieldCodes>\s</o:FieldCodes>
          </o:OLEObject>
        </w:object>
      </w:r>
    </w:p>
    <w:p w:rsidR="00E41EF3" w:rsidRPr="005E577D" w:rsidRDefault="00C94346" w:rsidP="00865B3D">
      <w:pPr>
        <w:spacing w:after="0" w:line="240" w:lineRule="auto"/>
        <w:rPr>
          <w:rFonts w:cstheme="minorHAnsi"/>
        </w:rPr>
      </w:pPr>
      <w:r w:rsidRPr="005E577D">
        <w:rPr>
          <w:rFonts w:cstheme="minorHAnsi"/>
        </w:rPr>
        <w:t xml:space="preserve">        </w:t>
      </w:r>
      <w:proofErr w:type="gramStart"/>
      <w:r w:rsidRPr="005E577D">
        <w:rPr>
          <w:rFonts w:cstheme="minorHAnsi"/>
        </w:rPr>
        <w:t>bottom</w:t>
      </w:r>
      <w:proofErr w:type="gramEnd"/>
      <w:r w:rsidRPr="005E577D">
        <w:rPr>
          <w:rFonts w:cstheme="minorHAnsi"/>
        </w:rPr>
        <w:t xml:space="preserve">           </w:t>
      </w:r>
      <w:r w:rsidRPr="005E577D">
        <w:rPr>
          <w:rFonts w:cstheme="minorHAnsi"/>
        </w:rPr>
        <w:t xml:space="preserve"> </w:t>
      </w:r>
      <w:r w:rsidRPr="005E577D">
        <w:rPr>
          <w:rFonts w:cstheme="minorHAnsi"/>
        </w:rPr>
        <w:t xml:space="preserve"> </w:t>
      </w:r>
      <w:r w:rsidRPr="005E577D">
        <w:rPr>
          <w:rFonts w:cstheme="minorHAnsi"/>
        </w:rPr>
        <w:t xml:space="preserve">    </w:t>
      </w:r>
      <w:r w:rsidR="00865B3D" w:rsidRPr="005E577D">
        <w:rPr>
          <w:rFonts w:cstheme="minorHAnsi"/>
        </w:rPr>
        <w:t xml:space="preserve">top                  side </w:t>
      </w:r>
      <w:r w:rsidR="00865B3D" w:rsidRPr="005E577D">
        <w:rPr>
          <w:rFonts w:cstheme="minorHAnsi"/>
        </w:rPr>
        <w:tab/>
      </w:r>
      <w:r w:rsidR="00865B3D" w:rsidRPr="005E577D">
        <w:rPr>
          <w:rFonts w:cstheme="minorHAnsi"/>
        </w:rPr>
        <w:tab/>
        <w:t xml:space="preserve"> </w:t>
      </w:r>
      <w:r w:rsidRPr="005E577D">
        <w:rPr>
          <w:rFonts w:cstheme="minorHAnsi"/>
        </w:rPr>
        <w:t xml:space="preserve">              </w:t>
      </w:r>
      <w:r w:rsidR="00865B3D" w:rsidRPr="005E577D">
        <w:rPr>
          <w:rFonts w:cstheme="minorHAnsi"/>
        </w:rPr>
        <w:t xml:space="preserve">   texture</w:t>
      </w:r>
      <w:r w:rsidR="00865B3D" w:rsidRPr="005E577D">
        <w:rPr>
          <w:rFonts w:cstheme="minorHAnsi"/>
        </w:rPr>
        <w:tab/>
      </w:r>
      <w:r w:rsidR="00865B3D" w:rsidRPr="005E577D">
        <w:rPr>
          <w:rFonts w:cstheme="minorHAnsi"/>
        </w:rPr>
        <w:tab/>
      </w:r>
      <w:r w:rsidR="00865B3D" w:rsidRPr="005E577D">
        <w:rPr>
          <w:rFonts w:cstheme="minorHAnsi"/>
        </w:rPr>
        <w:tab/>
      </w:r>
      <w:r w:rsidRPr="005E577D">
        <w:rPr>
          <w:rFonts w:cstheme="minorHAnsi"/>
        </w:rPr>
        <w:t xml:space="preserve">     texture </w:t>
      </w:r>
      <w:r w:rsidR="00BC4B01">
        <w:rPr>
          <w:rFonts w:cstheme="minorHAnsi"/>
        </w:rPr>
        <w:t xml:space="preserve"> </w:t>
      </w:r>
      <w:r w:rsidRPr="005E577D">
        <w:rPr>
          <w:rFonts w:cstheme="minorHAnsi"/>
        </w:rPr>
        <w:t>cast in silver</w:t>
      </w:r>
    </w:p>
    <w:p w:rsidR="00E41EF3" w:rsidRPr="004B7BA6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E41EF3" w:rsidRPr="004B7BA6" w:rsidRDefault="00E41EF3" w:rsidP="00E4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4B7BA6">
        <w:rPr>
          <w:rFonts w:ascii="Garamond" w:hAnsi="Garamond"/>
          <w:sz w:val="24"/>
          <w:szCs w:val="24"/>
        </w:rPr>
        <w:t>The cuttlefish bone is made up of many layers of porous, cal</w:t>
      </w:r>
      <w:r>
        <w:rPr>
          <w:rFonts w:ascii="Garamond" w:hAnsi="Garamond"/>
          <w:sz w:val="24"/>
          <w:szCs w:val="24"/>
        </w:rPr>
        <w:t>careous shell interspersed with tiny, gas-fi</w:t>
      </w:r>
      <w:r w:rsidRPr="004B7BA6">
        <w:rPr>
          <w:rFonts w:ascii="Garamond" w:hAnsi="Garamond"/>
          <w:sz w:val="24"/>
          <w:szCs w:val="24"/>
        </w:rPr>
        <w:t>lled cells. This allows the cuttlefish to vary the amou</w:t>
      </w:r>
      <w:r>
        <w:rPr>
          <w:rFonts w:ascii="Garamond" w:hAnsi="Garamond"/>
          <w:sz w:val="24"/>
          <w:szCs w:val="24"/>
        </w:rPr>
        <w:t xml:space="preserve">nt of fluid to air in the shell </w:t>
      </w:r>
      <w:r w:rsidRPr="004B7BA6">
        <w:rPr>
          <w:rFonts w:ascii="Garamond" w:hAnsi="Garamond"/>
          <w:sz w:val="24"/>
          <w:szCs w:val="24"/>
        </w:rPr>
        <w:t>and have neutral buoyancy.</w:t>
      </w:r>
    </w:p>
    <w:p w:rsidR="00E41EF3" w:rsidRDefault="00E41EF3" w:rsidP="0005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4B7BA6">
        <w:rPr>
          <w:rFonts w:ascii="Garamond" w:hAnsi="Garamond"/>
          <w:sz w:val="24"/>
          <w:szCs w:val="24"/>
        </w:rPr>
        <w:t>The cuttlefish bone also protects the internal organs and f</w:t>
      </w:r>
      <w:r>
        <w:rPr>
          <w:rFonts w:ascii="Garamond" w:hAnsi="Garamond"/>
          <w:sz w:val="24"/>
          <w:szCs w:val="24"/>
        </w:rPr>
        <w:t xml:space="preserve">orms a framework against which </w:t>
      </w:r>
      <w:r w:rsidR="00051EF3">
        <w:rPr>
          <w:rFonts w:ascii="Garamond" w:hAnsi="Garamond"/>
          <w:sz w:val="24"/>
          <w:szCs w:val="24"/>
        </w:rPr>
        <w:t xml:space="preserve">the muscles can pull.  </w:t>
      </w:r>
      <w:r w:rsidRPr="004B7BA6">
        <w:rPr>
          <w:rFonts w:ascii="Garamond" w:hAnsi="Garamond"/>
          <w:sz w:val="24"/>
          <w:szCs w:val="24"/>
        </w:rPr>
        <w:t>Some cuttlebones that are washed up onto beaches have t</w:t>
      </w:r>
      <w:r>
        <w:rPr>
          <w:rFonts w:ascii="Garamond" w:hAnsi="Garamond"/>
          <w:sz w:val="24"/>
          <w:szCs w:val="24"/>
        </w:rPr>
        <w:t xml:space="preserve">eeth marks on them. These marks </w:t>
      </w:r>
      <w:r w:rsidRPr="004B7BA6">
        <w:rPr>
          <w:rFonts w:ascii="Garamond" w:hAnsi="Garamond"/>
          <w:sz w:val="24"/>
          <w:szCs w:val="24"/>
        </w:rPr>
        <w:t xml:space="preserve">usually occur during the death struggle but are sometimes </w:t>
      </w:r>
      <w:r>
        <w:rPr>
          <w:rFonts w:ascii="Garamond" w:hAnsi="Garamond"/>
          <w:sz w:val="24"/>
          <w:szCs w:val="24"/>
        </w:rPr>
        <w:t xml:space="preserve">inflicted after death by hungry </w:t>
      </w:r>
      <w:r w:rsidRPr="004B7BA6">
        <w:rPr>
          <w:rFonts w:ascii="Garamond" w:hAnsi="Garamond"/>
          <w:sz w:val="24"/>
          <w:szCs w:val="24"/>
        </w:rPr>
        <w:t>birds and fish while the shell is still floating in the ocean. S</w:t>
      </w:r>
      <w:r>
        <w:rPr>
          <w:rFonts w:ascii="Garamond" w:hAnsi="Garamond"/>
          <w:sz w:val="24"/>
          <w:szCs w:val="24"/>
        </w:rPr>
        <w:t xml:space="preserve">tudying the bite marks may give </w:t>
      </w:r>
      <w:r w:rsidRPr="004B7BA6">
        <w:rPr>
          <w:rFonts w:ascii="Garamond" w:hAnsi="Garamond"/>
          <w:sz w:val="24"/>
          <w:szCs w:val="24"/>
        </w:rPr>
        <w:t>some idea of the type of marine life found in that area.</w:t>
      </w:r>
    </w:p>
    <w:p w:rsidR="00E41EF3" w:rsidRDefault="00E41EF3" w:rsidP="00E41EF3">
      <w:pPr>
        <w:spacing w:after="0" w:line="240" w:lineRule="auto"/>
        <w:ind w:firstLine="540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All cuttlefish are "amazing</w:t>
      </w:r>
      <w:r>
        <w:rPr>
          <w:rFonts w:ascii="Garamond" w:hAnsi="Garamond"/>
          <w:sz w:val="24"/>
          <w:szCs w:val="24"/>
        </w:rPr>
        <w:t>."</w:t>
      </w:r>
      <w:r w:rsidRPr="005575F5">
        <w:rPr>
          <w:rFonts w:ascii="Garamond" w:hAnsi="Garamond"/>
          <w:sz w:val="24"/>
          <w:szCs w:val="24"/>
        </w:rPr>
        <w:t xml:space="preserve"> They are intelligent and e</w:t>
      </w:r>
      <w:r>
        <w:rPr>
          <w:rFonts w:ascii="Garamond" w:hAnsi="Garamond"/>
          <w:sz w:val="24"/>
          <w:szCs w:val="24"/>
        </w:rPr>
        <w:t xml:space="preserve">xhibit quite complex behaviour.  They </w:t>
      </w:r>
      <w:r w:rsidRPr="005575F5">
        <w:rPr>
          <w:rFonts w:ascii="Garamond" w:hAnsi="Garamond"/>
          <w:sz w:val="24"/>
          <w:szCs w:val="24"/>
        </w:rPr>
        <w:t>can cha</w:t>
      </w:r>
      <w:r>
        <w:rPr>
          <w:rFonts w:ascii="Garamond" w:hAnsi="Garamond"/>
          <w:sz w:val="24"/>
          <w:szCs w:val="24"/>
        </w:rPr>
        <w:t xml:space="preserve">nge both the color and texture </w:t>
      </w:r>
      <w:r w:rsidRPr="005575F5">
        <w:rPr>
          <w:rFonts w:ascii="Garamond" w:hAnsi="Garamond"/>
          <w:sz w:val="24"/>
          <w:szCs w:val="24"/>
        </w:rPr>
        <w:t>of their skin rapidly</w:t>
      </w:r>
      <w:r>
        <w:rPr>
          <w:rFonts w:ascii="Garamond" w:hAnsi="Garamond"/>
          <w:sz w:val="24"/>
          <w:szCs w:val="24"/>
        </w:rPr>
        <w:t xml:space="preserve"> to provide natural camouflage. </w:t>
      </w:r>
      <w:r w:rsidRPr="005575F5">
        <w:rPr>
          <w:rFonts w:ascii="Garamond" w:hAnsi="Garamond"/>
          <w:sz w:val="24"/>
          <w:szCs w:val="24"/>
        </w:rPr>
        <w:t xml:space="preserve">Cuttlefish glide through the water by gently </w:t>
      </w:r>
      <w:r>
        <w:rPr>
          <w:rFonts w:ascii="Garamond" w:hAnsi="Garamond"/>
          <w:sz w:val="24"/>
          <w:szCs w:val="24"/>
        </w:rPr>
        <w:t xml:space="preserve">rippling their skirt-like fins. </w:t>
      </w:r>
      <w:r w:rsidRPr="005575F5">
        <w:rPr>
          <w:rFonts w:ascii="Garamond" w:hAnsi="Garamond"/>
          <w:sz w:val="24"/>
          <w:szCs w:val="24"/>
        </w:rPr>
        <w:t xml:space="preserve">They have neutral buoyancy and can vary their depth </w:t>
      </w:r>
      <w:r>
        <w:rPr>
          <w:rFonts w:ascii="Garamond" w:hAnsi="Garamond"/>
          <w:sz w:val="24"/>
          <w:szCs w:val="24"/>
        </w:rPr>
        <w:t xml:space="preserve">easily by changing the </w:t>
      </w:r>
      <w:r w:rsidRPr="005575F5">
        <w:rPr>
          <w:rFonts w:ascii="Garamond" w:hAnsi="Garamond"/>
          <w:sz w:val="24"/>
          <w:szCs w:val="24"/>
        </w:rPr>
        <w:t xml:space="preserve">proportion of liquid to air in their internal </w:t>
      </w:r>
      <w:r>
        <w:rPr>
          <w:rFonts w:ascii="Garamond" w:hAnsi="Garamond"/>
          <w:sz w:val="24"/>
          <w:szCs w:val="24"/>
        </w:rPr>
        <w:t xml:space="preserve">skeleton, the cuttlefish bones. </w:t>
      </w:r>
      <w:r w:rsidRPr="005575F5">
        <w:rPr>
          <w:rFonts w:ascii="Garamond" w:hAnsi="Garamond"/>
          <w:sz w:val="24"/>
          <w:szCs w:val="24"/>
        </w:rPr>
        <w:t>When threatened, a cuttlefish will squirt sepia ink into</w:t>
      </w:r>
      <w:r>
        <w:rPr>
          <w:rFonts w:ascii="Garamond" w:hAnsi="Garamond"/>
          <w:sz w:val="24"/>
          <w:szCs w:val="24"/>
        </w:rPr>
        <w:t xml:space="preserve"> the water and hurry away using </w:t>
      </w:r>
      <w:r w:rsidRPr="005575F5">
        <w:rPr>
          <w:rFonts w:ascii="Garamond" w:hAnsi="Garamond"/>
          <w:sz w:val="24"/>
          <w:szCs w:val="24"/>
        </w:rPr>
        <w:t>a form of jet propulsion.</w:t>
      </w:r>
    </w:p>
    <w:p w:rsidR="00051EF3" w:rsidRDefault="00E41EF3" w:rsidP="00051EF3">
      <w:pPr>
        <w:spacing w:after="0" w:line="240" w:lineRule="auto"/>
        <w:ind w:firstLine="540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Cuttlefish have the ability to change co</w:t>
      </w:r>
      <w:r>
        <w:rPr>
          <w:rFonts w:ascii="Garamond" w:hAnsi="Garamond"/>
          <w:sz w:val="24"/>
          <w:szCs w:val="24"/>
        </w:rPr>
        <w:t>lo</w:t>
      </w:r>
      <w:r w:rsidRPr="005575F5">
        <w:rPr>
          <w:rFonts w:ascii="Garamond" w:hAnsi="Garamond"/>
          <w:sz w:val="24"/>
          <w:szCs w:val="24"/>
        </w:rPr>
        <w:t>r very rapidly, making</w:t>
      </w:r>
      <w:r>
        <w:rPr>
          <w:rFonts w:ascii="Garamond" w:hAnsi="Garamond"/>
          <w:sz w:val="24"/>
          <w:szCs w:val="24"/>
        </w:rPr>
        <w:t xml:space="preserve"> them extremely good at natural </w:t>
      </w:r>
      <w:r w:rsidRPr="005575F5">
        <w:rPr>
          <w:rFonts w:ascii="Garamond" w:hAnsi="Garamond"/>
          <w:sz w:val="24"/>
          <w:szCs w:val="24"/>
        </w:rPr>
        <w:t>camouflage. They can change colo</w:t>
      </w:r>
      <w:r>
        <w:rPr>
          <w:rFonts w:ascii="Garamond" w:hAnsi="Garamond"/>
          <w:sz w:val="24"/>
          <w:szCs w:val="24"/>
        </w:rPr>
        <w:t>r in less than a second.  They also use colo</w:t>
      </w:r>
      <w:r w:rsidRPr="005575F5">
        <w:rPr>
          <w:rFonts w:ascii="Garamond" w:hAnsi="Garamond"/>
          <w:sz w:val="24"/>
          <w:szCs w:val="24"/>
        </w:rPr>
        <w:t xml:space="preserve">r to signal emotions such as </w:t>
      </w:r>
      <w:r w:rsidRPr="005575F5">
        <w:rPr>
          <w:rFonts w:ascii="Garamond" w:hAnsi="Garamond"/>
          <w:sz w:val="24"/>
          <w:szCs w:val="24"/>
        </w:rPr>
        <w:lastRenderedPageBreak/>
        <w:t>anger, fear and sexual arousal. They</w:t>
      </w:r>
      <w:r>
        <w:rPr>
          <w:rFonts w:ascii="Garamond" w:hAnsi="Garamond"/>
          <w:sz w:val="24"/>
          <w:szCs w:val="24"/>
        </w:rPr>
        <w:t xml:space="preserve"> will </w:t>
      </w:r>
      <w:r w:rsidRPr="005575F5">
        <w:rPr>
          <w:rFonts w:ascii="Garamond" w:hAnsi="Garamond"/>
          <w:sz w:val="24"/>
          <w:szCs w:val="24"/>
        </w:rPr>
        <w:t>flush deep red when agitated and then change to a mottled sa</w:t>
      </w:r>
      <w:r>
        <w:rPr>
          <w:rFonts w:ascii="Garamond" w:hAnsi="Garamond"/>
          <w:sz w:val="24"/>
          <w:szCs w:val="24"/>
        </w:rPr>
        <w:t xml:space="preserve">nd colour as natural camouflage </w:t>
      </w:r>
      <w:r w:rsidRPr="005575F5">
        <w:rPr>
          <w:rFonts w:ascii="Garamond" w:hAnsi="Garamond"/>
          <w:sz w:val="24"/>
          <w:szCs w:val="24"/>
        </w:rPr>
        <w:t>so they can disappear into the</w:t>
      </w:r>
      <w:r>
        <w:rPr>
          <w:rFonts w:ascii="Garamond" w:hAnsi="Garamond"/>
          <w:sz w:val="24"/>
          <w:szCs w:val="24"/>
        </w:rPr>
        <w:t>ir surroundings.</w:t>
      </w:r>
    </w:p>
    <w:p w:rsidR="00E41EF3" w:rsidRPr="00051EF3" w:rsidRDefault="00E41EF3" w:rsidP="00051EF3">
      <w:pPr>
        <w:spacing w:after="0" w:line="240" w:lineRule="auto"/>
        <w:rPr>
          <w:rFonts w:ascii="Garamond" w:hAnsi="Garamond"/>
          <w:sz w:val="24"/>
          <w:szCs w:val="24"/>
        </w:rPr>
      </w:pPr>
      <w:r w:rsidRPr="00131817">
        <w:rPr>
          <w:rFonts w:ascii="Garamond" w:hAnsi="Garamond"/>
          <w:b/>
          <w:sz w:val="28"/>
          <w:szCs w:val="24"/>
        </w:rPr>
        <w:t>Chromatopores</w:t>
      </w:r>
    </w:p>
    <w:p w:rsidR="00E41EF3" w:rsidRDefault="00E41EF3" w:rsidP="00E4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Embedded in the skin of a cuttlefish are numer</w:t>
      </w:r>
      <w:r>
        <w:rPr>
          <w:rFonts w:ascii="Garamond" w:hAnsi="Garamond"/>
          <w:sz w:val="24"/>
          <w:szCs w:val="24"/>
        </w:rPr>
        <w:t xml:space="preserve">ous elastic pigment sacs called </w:t>
      </w:r>
      <w:r w:rsidRPr="005575F5">
        <w:rPr>
          <w:rFonts w:ascii="Garamond" w:hAnsi="Garamond"/>
          <w:sz w:val="24"/>
          <w:szCs w:val="24"/>
        </w:rPr>
        <w:t>chromatophores, which are surrounded by circular muscles. When the muscle</w:t>
      </w:r>
      <w:r>
        <w:rPr>
          <w:rFonts w:ascii="Garamond" w:hAnsi="Garamond"/>
          <w:sz w:val="24"/>
          <w:szCs w:val="24"/>
        </w:rPr>
        <w:t xml:space="preserve">s contract, these </w:t>
      </w:r>
      <w:r w:rsidRPr="005575F5">
        <w:rPr>
          <w:rFonts w:ascii="Garamond" w:hAnsi="Garamond"/>
          <w:sz w:val="24"/>
          <w:szCs w:val="24"/>
        </w:rPr>
        <w:t>sacs are stretched out into flat discs of dense pigment and w</w:t>
      </w:r>
      <w:r>
        <w:rPr>
          <w:rFonts w:ascii="Garamond" w:hAnsi="Garamond"/>
          <w:sz w:val="24"/>
          <w:szCs w:val="24"/>
        </w:rPr>
        <w:t xml:space="preserve">hen the muscles relax, the sacs </w:t>
      </w:r>
      <w:r w:rsidRPr="005575F5">
        <w:rPr>
          <w:rFonts w:ascii="Garamond" w:hAnsi="Garamond"/>
          <w:sz w:val="24"/>
          <w:szCs w:val="24"/>
        </w:rPr>
        <w:t>fo</w:t>
      </w:r>
      <w:r>
        <w:rPr>
          <w:rFonts w:ascii="Garamond" w:hAnsi="Garamond"/>
          <w:sz w:val="24"/>
          <w:szCs w:val="24"/>
        </w:rPr>
        <w:t>ld down into small dots of colo</w:t>
      </w:r>
      <w:r w:rsidRPr="005575F5">
        <w:rPr>
          <w:rFonts w:ascii="Garamond" w:hAnsi="Garamond"/>
          <w:sz w:val="24"/>
          <w:szCs w:val="24"/>
        </w:rPr>
        <w:t>r.</w:t>
      </w:r>
    </w:p>
    <w:p w:rsidR="00E41EF3" w:rsidRDefault="00E41EF3" w:rsidP="00E4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Chromatophores produce the orange to red,</w:t>
      </w:r>
      <w:r>
        <w:rPr>
          <w:rFonts w:ascii="Garamond" w:hAnsi="Garamond"/>
          <w:sz w:val="24"/>
          <w:szCs w:val="24"/>
        </w:rPr>
        <w:t xml:space="preserve"> brown to black and yellow colors of the skin. </w:t>
      </w:r>
      <w:r w:rsidRPr="005575F5">
        <w:rPr>
          <w:rFonts w:ascii="Garamond" w:hAnsi="Garamond"/>
          <w:sz w:val="24"/>
          <w:szCs w:val="24"/>
        </w:rPr>
        <w:t>Reflecting cells that provide the cuttlefish with blue and green coloration</w:t>
      </w:r>
      <w:r>
        <w:rPr>
          <w:rFonts w:ascii="Garamond" w:hAnsi="Garamond"/>
          <w:sz w:val="24"/>
          <w:szCs w:val="24"/>
        </w:rPr>
        <w:t xml:space="preserve"> are called Iridophores; </w:t>
      </w:r>
      <w:r w:rsidRPr="005575F5">
        <w:rPr>
          <w:rFonts w:ascii="Garamond" w:hAnsi="Garamond"/>
          <w:sz w:val="24"/>
          <w:szCs w:val="24"/>
        </w:rPr>
        <w:t>Leucophores form white spots.</w:t>
      </w:r>
    </w:p>
    <w:p w:rsidR="00E41EF3" w:rsidRPr="005575F5" w:rsidRDefault="00E41EF3" w:rsidP="00E4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</w:p>
    <w:p w:rsidR="00E41EF3" w:rsidRPr="00131817" w:rsidRDefault="00E41EF3" w:rsidP="00E41EF3">
      <w:pPr>
        <w:spacing w:after="0" w:line="240" w:lineRule="auto"/>
        <w:rPr>
          <w:rFonts w:ascii="Garamond" w:hAnsi="Garamond"/>
          <w:b/>
          <w:sz w:val="28"/>
          <w:szCs w:val="24"/>
        </w:rPr>
      </w:pPr>
      <w:r w:rsidRPr="00131817">
        <w:rPr>
          <w:rFonts w:ascii="Garamond" w:hAnsi="Garamond"/>
          <w:b/>
          <w:sz w:val="28"/>
          <w:szCs w:val="24"/>
        </w:rPr>
        <w:t>Skin Texture</w:t>
      </w:r>
    </w:p>
    <w:p w:rsidR="00E41EF3" w:rsidRPr="005575F5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Cuttlefish can also change the texture of their skin for natural camouflage.</w:t>
      </w:r>
      <w:r>
        <w:rPr>
          <w:rFonts w:ascii="Garamond" w:hAnsi="Garamond"/>
          <w:sz w:val="24"/>
          <w:szCs w:val="24"/>
        </w:rPr>
        <w:t xml:space="preserve"> </w:t>
      </w:r>
      <w:r w:rsidRPr="005575F5">
        <w:rPr>
          <w:rFonts w:ascii="Garamond" w:hAnsi="Garamond"/>
          <w:sz w:val="24"/>
          <w:szCs w:val="24"/>
        </w:rPr>
        <w:t>By contracting</w:t>
      </w:r>
      <w:r>
        <w:rPr>
          <w:rFonts w:ascii="Garamond" w:hAnsi="Garamond"/>
          <w:sz w:val="24"/>
          <w:szCs w:val="24"/>
        </w:rPr>
        <w:t xml:space="preserve"> </w:t>
      </w:r>
      <w:r w:rsidRPr="005575F5">
        <w:rPr>
          <w:rFonts w:ascii="Garamond" w:hAnsi="Garamond"/>
          <w:sz w:val="24"/>
          <w:szCs w:val="24"/>
        </w:rPr>
        <w:t>certain muscles, the cuttlefish can sprout spiky-looking projec</w:t>
      </w:r>
      <w:r>
        <w:rPr>
          <w:rFonts w:ascii="Garamond" w:hAnsi="Garamond"/>
          <w:sz w:val="24"/>
          <w:szCs w:val="24"/>
        </w:rPr>
        <w:t>tions called papillae. They can use skin textural and colo</w:t>
      </w:r>
      <w:r w:rsidRPr="005575F5">
        <w:rPr>
          <w:rFonts w:ascii="Garamond" w:hAnsi="Garamond"/>
          <w:sz w:val="24"/>
          <w:szCs w:val="24"/>
        </w:rPr>
        <w:t>r changes to disguise themselve</w:t>
      </w:r>
      <w:r>
        <w:rPr>
          <w:rFonts w:ascii="Garamond" w:hAnsi="Garamond"/>
          <w:sz w:val="24"/>
          <w:szCs w:val="24"/>
        </w:rPr>
        <w:t xml:space="preserve">s as a patch of swaying kelp, a </w:t>
      </w:r>
      <w:r w:rsidRPr="005575F5">
        <w:rPr>
          <w:rFonts w:ascii="Garamond" w:hAnsi="Garamond"/>
          <w:sz w:val="24"/>
          <w:szCs w:val="24"/>
        </w:rPr>
        <w:t>cluster of coral or even a chunk of rock.</w:t>
      </w:r>
    </w:p>
    <w:p w:rsidR="00E41EF3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E41EF3" w:rsidRPr="004B7BA6" w:rsidRDefault="00E41EF3" w:rsidP="00E41EF3">
      <w:pPr>
        <w:spacing w:after="0" w:line="240" w:lineRule="auto"/>
        <w:rPr>
          <w:rFonts w:ascii="Garamond" w:hAnsi="Garamond"/>
          <w:b/>
          <w:sz w:val="28"/>
          <w:szCs w:val="24"/>
        </w:rPr>
      </w:pPr>
      <w:r w:rsidRPr="004B7BA6">
        <w:rPr>
          <w:rFonts w:ascii="Garamond" w:hAnsi="Garamond"/>
          <w:b/>
          <w:sz w:val="28"/>
          <w:szCs w:val="24"/>
        </w:rPr>
        <w:t>Sepia Ink</w:t>
      </w:r>
    </w:p>
    <w:p w:rsidR="00E41EF3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  <w:r w:rsidRPr="005575F5">
        <w:rPr>
          <w:rFonts w:ascii="Garamond" w:hAnsi="Garamond"/>
          <w:sz w:val="24"/>
          <w:szCs w:val="24"/>
        </w:rPr>
        <w:t>If natural camouflage fails, the cuttlefish shoots ink out at the pursuer</w:t>
      </w:r>
      <w:r>
        <w:rPr>
          <w:rFonts w:ascii="Garamond" w:hAnsi="Garamond"/>
          <w:sz w:val="24"/>
          <w:szCs w:val="24"/>
        </w:rPr>
        <w:t xml:space="preserve">. The sepia ink may be </w:t>
      </w:r>
      <w:r w:rsidRPr="005575F5">
        <w:rPr>
          <w:rFonts w:ascii="Garamond" w:hAnsi="Garamond"/>
          <w:sz w:val="24"/>
          <w:szCs w:val="24"/>
        </w:rPr>
        <w:t>produced as a mucus-bound blob or as a large cloud. It is se</w:t>
      </w:r>
      <w:r>
        <w:rPr>
          <w:rFonts w:ascii="Garamond" w:hAnsi="Garamond"/>
          <w:sz w:val="24"/>
          <w:szCs w:val="24"/>
        </w:rPr>
        <w:t xml:space="preserve">creted from a sac near the anus </w:t>
      </w:r>
      <w:r w:rsidRPr="005575F5">
        <w:rPr>
          <w:rFonts w:ascii="Garamond" w:hAnsi="Garamond"/>
          <w:sz w:val="24"/>
          <w:szCs w:val="24"/>
        </w:rPr>
        <w:t>and discharge</w:t>
      </w:r>
      <w:r>
        <w:rPr>
          <w:rFonts w:ascii="Garamond" w:hAnsi="Garamond"/>
          <w:sz w:val="24"/>
          <w:szCs w:val="24"/>
        </w:rPr>
        <w:t>d</w:t>
      </w:r>
      <w:r w:rsidRPr="005575F5">
        <w:rPr>
          <w:rFonts w:ascii="Garamond" w:hAnsi="Garamond"/>
          <w:sz w:val="24"/>
          <w:szCs w:val="24"/>
        </w:rPr>
        <w:t xml:space="preserve"> through the siphon. Sepia ink ejection is u</w:t>
      </w:r>
      <w:r>
        <w:rPr>
          <w:rFonts w:ascii="Garamond" w:hAnsi="Garamond"/>
          <w:sz w:val="24"/>
          <w:szCs w:val="24"/>
        </w:rPr>
        <w:t xml:space="preserve">sually followed by a rapid color </w:t>
      </w:r>
      <w:r w:rsidRPr="005575F5">
        <w:rPr>
          <w:rFonts w:ascii="Garamond" w:hAnsi="Garamond"/>
          <w:sz w:val="24"/>
          <w:szCs w:val="24"/>
        </w:rPr>
        <w:t xml:space="preserve">change to </w:t>
      </w:r>
      <w:r>
        <w:rPr>
          <w:rFonts w:ascii="Garamond" w:hAnsi="Garamond"/>
          <w:sz w:val="24"/>
          <w:szCs w:val="24"/>
        </w:rPr>
        <w:t xml:space="preserve">confuse the pursuer. Sepia ink was </w:t>
      </w:r>
      <w:r w:rsidRPr="005575F5">
        <w:rPr>
          <w:rFonts w:ascii="Garamond" w:hAnsi="Garamond"/>
          <w:sz w:val="24"/>
          <w:szCs w:val="24"/>
        </w:rPr>
        <w:t>once widely used i</w:t>
      </w:r>
      <w:r>
        <w:rPr>
          <w:rFonts w:ascii="Garamond" w:hAnsi="Garamond"/>
          <w:sz w:val="24"/>
          <w:szCs w:val="24"/>
        </w:rPr>
        <w:t>n printing, art and photography.</w:t>
      </w:r>
    </w:p>
    <w:p w:rsidR="00E41EF3" w:rsidRDefault="00E41EF3" w:rsidP="00E41EF3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813FF0" w:rsidRDefault="00E41EF3" w:rsidP="00E41EF3">
      <w:pPr>
        <w:spacing w:after="0" w:line="240" w:lineRule="auto"/>
        <w:rPr>
          <w:rFonts w:ascii="Garamond" w:hAnsi="Garamond"/>
          <w:b/>
          <w:sz w:val="28"/>
          <w:szCs w:val="24"/>
        </w:rPr>
      </w:pPr>
      <w:r w:rsidRPr="004B7BA6">
        <w:rPr>
          <w:rFonts w:ascii="Garamond" w:hAnsi="Garamond"/>
          <w:b/>
          <w:sz w:val="28"/>
          <w:szCs w:val="24"/>
        </w:rPr>
        <w:t>Anatomy</w:t>
      </w:r>
    </w:p>
    <w:p w:rsidR="00813FF0" w:rsidRPr="00813FF0" w:rsidRDefault="00813FF0" w:rsidP="00813FF0">
      <w:pPr>
        <w:spacing w:after="0" w:line="240" w:lineRule="auto"/>
        <w:ind w:firstLine="547"/>
      </w:pPr>
      <w:r w:rsidRPr="004B7BA6">
        <w:rPr>
          <w:rFonts w:ascii="Garamond" w:hAnsi="Garamond"/>
          <w:sz w:val="24"/>
          <w:szCs w:val="24"/>
        </w:rPr>
        <w:t>Cuttlefish are soft-bodied Mollusks with short, flattened bodi</w:t>
      </w:r>
      <w:r>
        <w:rPr>
          <w:rFonts w:ascii="Garamond" w:hAnsi="Garamond"/>
          <w:sz w:val="24"/>
          <w:szCs w:val="24"/>
        </w:rPr>
        <w:t xml:space="preserve">es and a large head. Cuttlefish </w:t>
      </w:r>
      <w:r w:rsidRPr="004B7BA6">
        <w:rPr>
          <w:rFonts w:ascii="Garamond" w:hAnsi="Garamond"/>
          <w:sz w:val="24"/>
          <w:szCs w:val="24"/>
        </w:rPr>
        <w:t>skin is soft delicate, and slides easily back</w:t>
      </w:r>
      <w:r>
        <w:rPr>
          <w:rFonts w:ascii="Garamond" w:hAnsi="Garamond"/>
          <w:sz w:val="24"/>
          <w:szCs w:val="24"/>
        </w:rPr>
        <w:t xml:space="preserve"> </w:t>
      </w:r>
      <w:r w:rsidRPr="004B7BA6">
        <w:rPr>
          <w:rFonts w:ascii="Garamond" w:hAnsi="Garamond"/>
          <w:sz w:val="24"/>
          <w:szCs w:val="24"/>
        </w:rPr>
        <w:t>and forth over an ov</w:t>
      </w:r>
      <w:r>
        <w:rPr>
          <w:rFonts w:ascii="Garamond" w:hAnsi="Garamond"/>
          <w:sz w:val="24"/>
          <w:szCs w:val="24"/>
        </w:rPr>
        <w:t xml:space="preserve">al mantle of muscle that </w:t>
      </w:r>
      <w:r w:rsidRPr="004B7BA6">
        <w:rPr>
          <w:rFonts w:ascii="Garamond" w:hAnsi="Garamond"/>
          <w:sz w:val="24"/>
          <w:szCs w:val="24"/>
        </w:rPr>
        <w:t>is attached to the rigid, internal cuttlefish bone. It is</w:t>
      </w:r>
      <w:r>
        <w:rPr>
          <w:rFonts w:ascii="Garamond" w:hAnsi="Garamond"/>
          <w:sz w:val="24"/>
          <w:szCs w:val="24"/>
        </w:rPr>
        <w:t xml:space="preserve"> covered with Chromatophores or </w:t>
      </w:r>
      <w:r w:rsidRPr="004B7BA6">
        <w:rPr>
          <w:rFonts w:ascii="Garamond" w:hAnsi="Garamond"/>
          <w:sz w:val="24"/>
          <w:szCs w:val="24"/>
        </w:rPr>
        <w:t>pigment sacs which allo</w:t>
      </w:r>
      <w:r>
        <w:rPr>
          <w:rFonts w:ascii="Garamond" w:hAnsi="Garamond"/>
          <w:sz w:val="24"/>
          <w:szCs w:val="24"/>
        </w:rPr>
        <w:t>w the cuttlefish to change colo</w:t>
      </w:r>
      <w:r w:rsidRPr="004B7BA6">
        <w:rPr>
          <w:rFonts w:ascii="Garamond" w:hAnsi="Garamond"/>
          <w:sz w:val="24"/>
          <w:szCs w:val="24"/>
        </w:rPr>
        <w:t xml:space="preserve">r </w:t>
      </w:r>
      <w:r>
        <w:rPr>
          <w:rFonts w:ascii="Garamond" w:hAnsi="Garamond"/>
          <w:sz w:val="24"/>
          <w:szCs w:val="24"/>
        </w:rPr>
        <w:t xml:space="preserve">for camouflage purposes, mating </w:t>
      </w:r>
      <w:r w:rsidRPr="004B7BA6">
        <w:rPr>
          <w:rFonts w:ascii="Garamond" w:hAnsi="Garamond"/>
          <w:sz w:val="24"/>
          <w:szCs w:val="24"/>
        </w:rPr>
        <w:t>rituals and to show emotions.</w:t>
      </w:r>
    </w:p>
    <w:p w:rsidR="00813FF0" w:rsidRDefault="00813FF0" w:rsidP="0005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4B7BA6">
        <w:rPr>
          <w:rFonts w:ascii="Garamond" w:hAnsi="Garamond"/>
          <w:sz w:val="24"/>
          <w:szCs w:val="24"/>
        </w:rPr>
        <w:t>Cut</w:t>
      </w:r>
      <w:r>
        <w:rPr>
          <w:rFonts w:ascii="Garamond" w:hAnsi="Garamond"/>
          <w:sz w:val="24"/>
          <w:szCs w:val="24"/>
        </w:rPr>
        <w:t xml:space="preserve">tlefish have eight sucker-lined </w:t>
      </w:r>
      <w:r w:rsidRPr="004B7BA6">
        <w:rPr>
          <w:rFonts w:ascii="Garamond" w:hAnsi="Garamond"/>
          <w:sz w:val="24"/>
          <w:szCs w:val="24"/>
        </w:rPr>
        <w:t>ten</w:t>
      </w:r>
      <w:r>
        <w:rPr>
          <w:rFonts w:ascii="Garamond" w:hAnsi="Garamond"/>
          <w:sz w:val="24"/>
          <w:szCs w:val="24"/>
        </w:rPr>
        <w:t xml:space="preserve">tacles that are attached to the </w:t>
      </w:r>
      <w:r w:rsidRPr="004B7BA6">
        <w:rPr>
          <w:rFonts w:ascii="Garamond" w:hAnsi="Garamond"/>
          <w:sz w:val="24"/>
          <w:szCs w:val="24"/>
        </w:rPr>
        <w:t>h</w:t>
      </w:r>
      <w:r>
        <w:rPr>
          <w:rFonts w:ascii="Garamond" w:hAnsi="Garamond"/>
          <w:sz w:val="24"/>
          <w:szCs w:val="24"/>
        </w:rPr>
        <w:t xml:space="preserve">ead in a ring around the mouth.  They also have skin flaps along each side which shield two </w:t>
      </w:r>
      <w:r w:rsidRPr="004B7BA6">
        <w:rPr>
          <w:rFonts w:ascii="Garamond" w:hAnsi="Garamond"/>
          <w:sz w:val="24"/>
          <w:szCs w:val="24"/>
        </w:rPr>
        <w:t>ret</w:t>
      </w:r>
      <w:r>
        <w:rPr>
          <w:rFonts w:ascii="Garamond" w:hAnsi="Garamond"/>
          <w:sz w:val="24"/>
          <w:szCs w:val="24"/>
        </w:rPr>
        <w:t xml:space="preserve">ractable feeding tentacles that </w:t>
      </w:r>
      <w:r w:rsidRPr="004B7BA6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re longer than the rest and are </w:t>
      </w:r>
      <w:r w:rsidRPr="004B7BA6">
        <w:rPr>
          <w:rFonts w:ascii="Garamond" w:hAnsi="Garamond"/>
          <w:sz w:val="24"/>
          <w:szCs w:val="24"/>
        </w:rPr>
        <w:t>flattened at the end.</w:t>
      </w:r>
    </w:p>
    <w:p w:rsidR="002F4656" w:rsidRDefault="002F4656" w:rsidP="00051EF3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</w:p>
    <w:p w:rsidR="002F4656" w:rsidRPr="002F4656" w:rsidRDefault="002F4656" w:rsidP="002F4656">
      <w:r>
        <w:t xml:space="preserve">                                 </w:t>
      </w:r>
      <w:r w:rsidR="00813FF0">
        <w:rPr>
          <w:noProof/>
        </w:rPr>
        <w:drawing>
          <wp:inline distT="0" distB="0" distL="0" distR="0" wp14:anchorId="4B7183AA" wp14:editId="5CD4EABF">
            <wp:extent cx="2164836" cy="1329070"/>
            <wp:effectExtent l="0" t="0" r="698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 anatomy drw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036" cy="13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FF0">
        <w:t xml:space="preserve">     </w:t>
      </w:r>
      <w:r>
        <w:t xml:space="preserve">        </w:t>
      </w:r>
      <w:r w:rsidR="00813FF0">
        <w:t xml:space="preserve">   </w:t>
      </w:r>
      <w:r w:rsidR="00553CAF">
        <w:object w:dxaOrig="2709" w:dyaOrig="1806">
          <v:shape id="_x0000_i1027" type="#_x0000_t75" style="width:135.35pt;height:90pt" o:ole="">
            <v:imagedata r:id="rId18" o:title=""/>
          </v:shape>
          <o:OLEObject Type="Embed" ProgID="Photoshop.Image.9" ShapeID="_x0000_i1027" DrawAspect="Content" ObjectID="_1501425213" r:id="rId19">
            <o:FieldCodes>\s</o:FieldCodes>
          </o:OLEObject>
        </w:object>
      </w:r>
    </w:p>
    <w:p w:rsidR="00DC02CE" w:rsidRPr="00051EF3" w:rsidRDefault="00DC02CE" w:rsidP="00051EF3">
      <w:pPr>
        <w:ind w:firstLine="630"/>
      </w:pPr>
      <w:r>
        <w:rPr>
          <w:rFonts w:ascii="Garamond" w:hAnsi="Garamond"/>
          <w:sz w:val="24"/>
          <w:szCs w:val="24"/>
        </w:rPr>
        <w:t xml:space="preserve">On the underbelly, there is a forward opening cavity that </w:t>
      </w:r>
      <w:r w:rsidRPr="004B7BA6">
        <w:rPr>
          <w:rFonts w:ascii="Garamond" w:hAnsi="Garamond"/>
          <w:sz w:val="24"/>
          <w:szCs w:val="24"/>
        </w:rPr>
        <w:t>cont</w:t>
      </w:r>
      <w:r>
        <w:rPr>
          <w:rFonts w:ascii="Garamond" w:hAnsi="Garamond"/>
          <w:sz w:val="24"/>
          <w:szCs w:val="24"/>
        </w:rPr>
        <w:t xml:space="preserve">ains the gills and openings for </w:t>
      </w:r>
      <w:r w:rsidRPr="004B7BA6">
        <w:rPr>
          <w:rFonts w:ascii="Garamond" w:hAnsi="Garamond"/>
          <w:sz w:val="24"/>
          <w:szCs w:val="24"/>
        </w:rPr>
        <w:t xml:space="preserve">the </w:t>
      </w:r>
      <w:r>
        <w:rPr>
          <w:rFonts w:ascii="Garamond" w:hAnsi="Garamond"/>
          <w:sz w:val="24"/>
          <w:szCs w:val="24"/>
        </w:rPr>
        <w:t xml:space="preserve">gut, kidneys and sexual organs. </w:t>
      </w:r>
      <w:r w:rsidRPr="004B7BA6">
        <w:rPr>
          <w:rFonts w:ascii="Garamond" w:hAnsi="Garamond"/>
          <w:sz w:val="24"/>
          <w:szCs w:val="24"/>
        </w:rPr>
        <w:t>The</w:t>
      </w:r>
      <w:r>
        <w:rPr>
          <w:rFonts w:ascii="Garamond" w:hAnsi="Garamond"/>
          <w:sz w:val="24"/>
          <w:szCs w:val="24"/>
        </w:rPr>
        <w:t xml:space="preserve">re is a siphon just beneath the </w:t>
      </w:r>
      <w:r w:rsidRPr="004B7BA6">
        <w:rPr>
          <w:rFonts w:ascii="Garamond" w:hAnsi="Garamond"/>
          <w:sz w:val="24"/>
          <w:szCs w:val="24"/>
        </w:rPr>
        <w:t xml:space="preserve">head which helps the cuttlefish </w:t>
      </w:r>
      <w:r w:rsidRPr="000A60E6">
        <w:t>to steer and swim. Cuttlefish have large eyes with a W-shaped lens and, a transparent cover and lid. The</w:t>
      </w:r>
      <w:r>
        <w:rPr>
          <w:rFonts w:ascii="Garamond" w:hAnsi="Garamond"/>
          <w:sz w:val="24"/>
          <w:szCs w:val="24"/>
        </w:rPr>
        <w:t xml:space="preserve"> body is edged by a thin </w:t>
      </w:r>
      <w:r w:rsidRPr="004B7BA6">
        <w:rPr>
          <w:rFonts w:ascii="Garamond" w:hAnsi="Garamond"/>
          <w:sz w:val="24"/>
          <w:szCs w:val="24"/>
        </w:rPr>
        <w:t>frill-like fin which circle</w:t>
      </w:r>
      <w:r>
        <w:rPr>
          <w:rFonts w:ascii="Garamond" w:hAnsi="Garamond"/>
          <w:sz w:val="24"/>
          <w:szCs w:val="24"/>
        </w:rPr>
        <w:t>s horizontally around the body.</w:t>
      </w:r>
    </w:p>
    <w:p w:rsidR="00DC02CE" w:rsidRDefault="00DC02CE" w:rsidP="00DC02CE">
      <w:pPr>
        <w:spacing w:after="0" w:line="240" w:lineRule="auto"/>
        <w:ind w:firstLine="547"/>
        <w:rPr>
          <w:rFonts w:ascii="Garamond" w:hAnsi="Garamond"/>
          <w:sz w:val="24"/>
          <w:szCs w:val="24"/>
        </w:rPr>
      </w:pPr>
      <w:r w:rsidRPr="004B7BA6">
        <w:rPr>
          <w:rFonts w:ascii="Garamond" w:hAnsi="Garamond"/>
          <w:sz w:val="24"/>
          <w:szCs w:val="24"/>
        </w:rPr>
        <w:t>Cuttlefish usually grow to between 5 and 30 centimeters long</w:t>
      </w:r>
      <w:r>
        <w:rPr>
          <w:rFonts w:ascii="Garamond" w:hAnsi="Garamond"/>
          <w:sz w:val="24"/>
          <w:szCs w:val="24"/>
        </w:rPr>
        <w:t xml:space="preserve">, but the giant cuttlefish grow </w:t>
      </w:r>
      <w:r w:rsidRPr="004B7BA6">
        <w:rPr>
          <w:rFonts w:ascii="Garamond" w:hAnsi="Garamond"/>
          <w:sz w:val="24"/>
          <w:szCs w:val="24"/>
        </w:rPr>
        <w:t xml:space="preserve">much bigger. Giant cuttlefish are only found in the waters </w:t>
      </w:r>
      <w:r>
        <w:rPr>
          <w:rFonts w:ascii="Garamond" w:hAnsi="Garamond"/>
          <w:sz w:val="24"/>
          <w:szCs w:val="24"/>
        </w:rPr>
        <w:t xml:space="preserve">off southern Australia and they </w:t>
      </w:r>
      <w:r w:rsidRPr="004B7BA6">
        <w:rPr>
          <w:rFonts w:ascii="Garamond" w:hAnsi="Garamond"/>
          <w:sz w:val="24"/>
          <w:szCs w:val="24"/>
        </w:rPr>
        <w:t>produce cuttlefish bones up to 1 meter long. Cuttlefish</w:t>
      </w:r>
      <w:r>
        <w:rPr>
          <w:rFonts w:ascii="Garamond" w:hAnsi="Garamond"/>
          <w:sz w:val="24"/>
          <w:szCs w:val="24"/>
        </w:rPr>
        <w:t xml:space="preserve"> are only usually seen in large </w:t>
      </w:r>
      <w:r w:rsidRPr="004B7BA6">
        <w:rPr>
          <w:rFonts w:ascii="Garamond" w:hAnsi="Garamond"/>
          <w:sz w:val="24"/>
          <w:szCs w:val="24"/>
        </w:rPr>
        <w:t>numbers near the shore in winter when they gather on the shallow reefs to mate and spawn.</w:t>
      </w:r>
    </w:p>
    <w:p w:rsidR="00DC02CE" w:rsidRDefault="00DC02CE" w:rsidP="00813FF0">
      <w:pPr>
        <w:spacing w:after="0" w:line="240" w:lineRule="auto"/>
        <w:rPr>
          <w:rFonts w:ascii="Garamond" w:hAnsi="Garamond"/>
          <w:b/>
          <w:sz w:val="28"/>
          <w:szCs w:val="24"/>
        </w:rPr>
      </w:pPr>
    </w:p>
    <w:p w:rsidR="00DC02CE" w:rsidRPr="004B7BA6" w:rsidRDefault="00813FF0" w:rsidP="00813FF0">
      <w:pPr>
        <w:spacing w:after="0" w:line="240" w:lineRule="auto"/>
        <w:rPr>
          <w:rFonts w:ascii="Garamond" w:hAnsi="Garamond"/>
          <w:b/>
          <w:sz w:val="28"/>
          <w:szCs w:val="24"/>
        </w:rPr>
      </w:pPr>
      <w:r w:rsidRPr="005C1106">
        <w:rPr>
          <w:rFonts w:ascii="Garamond" w:hAnsi="Garamond"/>
          <w:b/>
          <w:sz w:val="28"/>
          <w:szCs w:val="24"/>
        </w:rPr>
        <w:lastRenderedPageBreak/>
        <w:t>Cuttlefish bones</w:t>
      </w:r>
      <w:r>
        <w:rPr>
          <w:rFonts w:ascii="Garamond" w:hAnsi="Garamond"/>
          <w:sz w:val="24"/>
          <w:szCs w:val="24"/>
        </w:rPr>
        <w:t xml:space="preserve"> </w:t>
      </w:r>
      <w:r w:rsidRPr="004B7BA6">
        <w:rPr>
          <w:rFonts w:ascii="Garamond" w:hAnsi="Garamond"/>
          <w:sz w:val="24"/>
          <w:szCs w:val="24"/>
        </w:rPr>
        <w:t>are a valuable source of calcium to a bird, when placed in bird cages</w:t>
      </w:r>
      <w:r>
        <w:rPr>
          <w:rFonts w:ascii="Garamond" w:hAnsi="Garamond"/>
          <w:sz w:val="24"/>
          <w:szCs w:val="24"/>
        </w:rPr>
        <w:t xml:space="preserve">.  They </w:t>
      </w:r>
      <w:r w:rsidRPr="004B7BA6">
        <w:rPr>
          <w:rFonts w:ascii="Garamond" w:hAnsi="Garamond"/>
          <w:sz w:val="24"/>
          <w:szCs w:val="24"/>
        </w:rPr>
        <w:t>can be ground into a fine powder that can be use</w:t>
      </w:r>
      <w:r>
        <w:rPr>
          <w:rFonts w:ascii="Garamond" w:hAnsi="Garamond"/>
          <w:sz w:val="24"/>
          <w:szCs w:val="24"/>
        </w:rPr>
        <w:t xml:space="preserve">d for polishing silver or even, </w:t>
      </w:r>
      <w:r w:rsidRPr="004B7BA6">
        <w:rPr>
          <w:rFonts w:ascii="Garamond" w:hAnsi="Garamond"/>
          <w:sz w:val="24"/>
          <w:szCs w:val="24"/>
        </w:rPr>
        <w:t>cleaning teeth</w:t>
      </w:r>
      <w:r>
        <w:rPr>
          <w:rFonts w:ascii="Garamond" w:hAnsi="Garamond"/>
          <w:sz w:val="24"/>
          <w:szCs w:val="24"/>
        </w:rPr>
        <w:t xml:space="preserve">.  They </w:t>
      </w:r>
      <w:r w:rsidRPr="004B7BA6">
        <w:rPr>
          <w:rFonts w:ascii="Garamond" w:hAnsi="Garamond"/>
          <w:sz w:val="24"/>
          <w:szCs w:val="24"/>
        </w:rPr>
        <w:t>are used by craft</w:t>
      </w:r>
      <w:r>
        <w:rPr>
          <w:rFonts w:ascii="Garamond" w:hAnsi="Garamond"/>
          <w:sz w:val="24"/>
          <w:szCs w:val="24"/>
        </w:rPr>
        <w:t xml:space="preserve"> </w:t>
      </w:r>
      <w:r w:rsidRPr="004B7BA6">
        <w:rPr>
          <w:rFonts w:ascii="Garamond" w:hAnsi="Garamond"/>
          <w:sz w:val="24"/>
          <w:szCs w:val="24"/>
        </w:rPr>
        <w:t xml:space="preserve">workers </w:t>
      </w:r>
      <w:r>
        <w:rPr>
          <w:rFonts w:ascii="Garamond" w:hAnsi="Garamond"/>
          <w:sz w:val="24"/>
          <w:szCs w:val="24"/>
        </w:rPr>
        <w:t xml:space="preserve">for sharpening fine instruments, and </w:t>
      </w:r>
      <w:r w:rsidRPr="004B7BA6">
        <w:rPr>
          <w:rFonts w:ascii="Garamond" w:hAnsi="Garamond"/>
          <w:sz w:val="24"/>
          <w:szCs w:val="24"/>
        </w:rPr>
        <w:t>are use</w:t>
      </w:r>
      <w:r>
        <w:rPr>
          <w:rFonts w:ascii="Garamond" w:hAnsi="Garamond"/>
          <w:sz w:val="24"/>
          <w:szCs w:val="24"/>
        </w:rPr>
        <w:t>d by silversmiths for making mo</w:t>
      </w:r>
      <w:r w:rsidRPr="004B7BA6">
        <w:rPr>
          <w:rFonts w:ascii="Garamond" w:hAnsi="Garamond"/>
          <w:sz w:val="24"/>
          <w:szCs w:val="24"/>
        </w:rPr>
        <w:t>lds for casting</w:t>
      </w:r>
      <w:r>
        <w:rPr>
          <w:rFonts w:ascii="Garamond" w:hAnsi="Garamond"/>
          <w:sz w:val="24"/>
          <w:szCs w:val="24"/>
        </w:rPr>
        <w:t>.</w:t>
      </w:r>
      <w:r w:rsidR="00051EF3" w:rsidRPr="004B7BA6">
        <w:rPr>
          <w:rFonts w:ascii="Garamond" w:hAnsi="Garamond"/>
          <w:b/>
          <w:sz w:val="28"/>
          <w:szCs w:val="24"/>
        </w:rPr>
        <w:t xml:space="preserve"> </w:t>
      </w:r>
    </w:p>
    <w:p w:rsidR="00813FF0" w:rsidRDefault="00813FF0" w:rsidP="00813FF0">
      <w:pPr>
        <w:spacing w:after="0" w:line="240" w:lineRule="auto"/>
        <w:ind w:firstLine="547"/>
      </w:pPr>
      <w:r>
        <w:rPr>
          <w:noProof/>
        </w:rPr>
        <w:lastRenderedPageBreak/>
        <w:drawing>
          <wp:inline distT="0" distB="0" distL="0" distR="0" wp14:anchorId="4CEE16D7" wp14:editId="64EF11E4">
            <wp:extent cx="6492240" cy="8455025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Bone Casting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360BA" wp14:editId="31A276DE">
            <wp:extent cx="5886450" cy="752474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dout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00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70F4A" wp14:editId="73824107">
            <wp:extent cx="4584192" cy="724814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out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7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EF3" w:rsidRPr="004B7BA6">
        <w:rPr>
          <w:rFonts w:ascii="Garamond" w:hAnsi="Garamond"/>
          <w:sz w:val="24"/>
          <w:szCs w:val="24"/>
        </w:rPr>
        <w:t xml:space="preserve"> </w:t>
      </w:r>
      <w:r w:rsidR="000F125D">
        <w:rPr>
          <w:noProof/>
        </w:rPr>
        <w:lastRenderedPageBreak/>
        <w:drawing>
          <wp:inline distT="0" distB="0" distL="0" distR="0" wp14:anchorId="3DAB8504" wp14:editId="781ABC7F">
            <wp:extent cx="4846320" cy="7443216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out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3B25F" wp14:editId="6FFEA513">
            <wp:extent cx="6492240" cy="8448675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Bone Casting Process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FBD72" wp14:editId="51E3757C">
            <wp:extent cx="6492240" cy="835533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out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EF3">
        <w:rPr>
          <w:rFonts w:ascii="Garamond" w:hAnsi="Garamond"/>
          <w:sz w:val="24"/>
          <w:szCs w:val="24"/>
        </w:rPr>
        <w:t xml:space="preserve"> </w:t>
      </w:r>
    </w:p>
    <w:p w:rsidR="001F3D3C" w:rsidRDefault="001F3D3C" w:rsidP="001F3D3C">
      <w:pPr>
        <w:spacing w:line="240" w:lineRule="auto"/>
      </w:pPr>
    </w:p>
    <w:p w:rsidR="00E41EF3" w:rsidRDefault="00F74FEB" w:rsidP="00E41EF3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0CE4E" wp14:editId="7DB755D5">
            <wp:extent cx="6492240" cy="848233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Bone Casting_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E2464" wp14:editId="4CB70DAF">
            <wp:extent cx="4669536" cy="6309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out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35211" wp14:editId="24A03137">
            <wp:extent cx="4626864" cy="7059168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tlefish hanout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6E" w:rsidRDefault="0039296E" w:rsidP="0039296E">
      <w:bookmarkStart w:id="0" w:name="_GoBack"/>
      <w:bookmarkEnd w:id="0"/>
    </w:p>
    <w:sectPr w:rsidR="0039296E" w:rsidSect="00C24CE9">
      <w:headerReference w:type="default" r:id="rId29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AF0" w:rsidRDefault="001F7AF0" w:rsidP="00E41EF3">
      <w:pPr>
        <w:spacing w:after="0" w:line="240" w:lineRule="auto"/>
      </w:pPr>
      <w:r>
        <w:separator/>
      </w:r>
    </w:p>
  </w:endnote>
  <w:endnote w:type="continuationSeparator" w:id="0">
    <w:p w:rsidR="001F7AF0" w:rsidRDefault="001F7AF0" w:rsidP="00E4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AF0" w:rsidRDefault="001F7AF0" w:rsidP="00E41EF3">
      <w:pPr>
        <w:spacing w:after="0" w:line="240" w:lineRule="auto"/>
      </w:pPr>
      <w:r>
        <w:separator/>
      </w:r>
    </w:p>
  </w:footnote>
  <w:footnote w:type="continuationSeparator" w:id="0">
    <w:p w:rsidR="001F7AF0" w:rsidRDefault="001F7AF0" w:rsidP="00E41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813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E41EF3" w:rsidRDefault="00E41EF3" w:rsidP="00E41EF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A5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41EF3" w:rsidRDefault="00E41E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E9"/>
    <w:rsid w:val="00051EF3"/>
    <w:rsid w:val="000F125D"/>
    <w:rsid w:val="0016421B"/>
    <w:rsid w:val="001F3D3C"/>
    <w:rsid w:val="001F7AF0"/>
    <w:rsid w:val="0025067C"/>
    <w:rsid w:val="002F4656"/>
    <w:rsid w:val="0039296E"/>
    <w:rsid w:val="003C7FB0"/>
    <w:rsid w:val="00553CAF"/>
    <w:rsid w:val="00572C4F"/>
    <w:rsid w:val="005E577D"/>
    <w:rsid w:val="007F3C81"/>
    <w:rsid w:val="00813FF0"/>
    <w:rsid w:val="00865B3D"/>
    <w:rsid w:val="009E57D4"/>
    <w:rsid w:val="00A650BB"/>
    <w:rsid w:val="00BC4B01"/>
    <w:rsid w:val="00C24CE9"/>
    <w:rsid w:val="00C70654"/>
    <w:rsid w:val="00C94346"/>
    <w:rsid w:val="00D56287"/>
    <w:rsid w:val="00DC02CE"/>
    <w:rsid w:val="00E14A58"/>
    <w:rsid w:val="00E41EF3"/>
    <w:rsid w:val="00EA6A95"/>
    <w:rsid w:val="00F26045"/>
    <w:rsid w:val="00F74FEB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C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F3"/>
  </w:style>
  <w:style w:type="paragraph" w:styleId="Footer">
    <w:name w:val="footer"/>
    <w:basedOn w:val="Normal"/>
    <w:link w:val="FooterChar"/>
    <w:uiPriority w:val="99"/>
    <w:unhideWhenUsed/>
    <w:rsid w:val="00E4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F3"/>
  </w:style>
  <w:style w:type="character" w:styleId="Hyperlink">
    <w:name w:val="Hyperlink"/>
    <w:basedOn w:val="DefaultParagraphFont"/>
    <w:uiPriority w:val="99"/>
    <w:unhideWhenUsed/>
    <w:rsid w:val="00F26045"/>
    <w:rPr>
      <w:color w:val="0000FF" w:themeColor="hyperlink"/>
      <w:u w:val="single"/>
    </w:rPr>
  </w:style>
  <w:style w:type="character" w:styleId="Strong">
    <w:name w:val="Strong"/>
    <w:uiPriority w:val="22"/>
    <w:qFormat/>
    <w:rsid w:val="00F26045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C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EF3"/>
  </w:style>
  <w:style w:type="paragraph" w:styleId="Footer">
    <w:name w:val="footer"/>
    <w:basedOn w:val="Normal"/>
    <w:link w:val="FooterChar"/>
    <w:uiPriority w:val="99"/>
    <w:unhideWhenUsed/>
    <w:rsid w:val="00E4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EF3"/>
  </w:style>
  <w:style w:type="character" w:styleId="Hyperlink">
    <w:name w:val="Hyperlink"/>
    <w:basedOn w:val="DefaultParagraphFont"/>
    <w:uiPriority w:val="99"/>
    <w:unhideWhenUsed/>
    <w:rsid w:val="00F26045"/>
    <w:rPr>
      <w:color w:val="0000FF" w:themeColor="hyperlink"/>
      <w:u w:val="single"/>
    </w:rPr>
  </w:style>
  <w:style w:type="character" w:styleId="Strong">
    <w:name w:val="Strong"/>
    <w:uiPriority w:val="22"/>
    <w:qFormat/>
    <w:rsid w:val="00F2604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mann2@hotmail.com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4.jpg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jpe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10" Type="http://schemas.openxmlformats.org/officeDocument/2006/relationships/image" Target="media/image1.jpe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commons/e/ec/Sepia_officinalis_hunting.jpg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69ACB-EC9E-46C9-9F4C-2B4BBDFD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2014-04-23T22:51:00Z</cp:lastPrinted>
  <dcterms:created xsi:type="dcterms:W3CDTF">2015-08-18T21:47:00Z</dcterms:created>
  <dcterms:modified xsi:type="dcterms:W3CDTF">2015-08-18T21:47:00Z</dcterms:modified>
</cp:coreProperties>
</file>